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AC" w:rsidRDefault="00345BAC" w:rsidP="00345BAC">
      <w:pPr>
        <w:pStyle w:val="a3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ПРЕСС-РЕЛИЗ</w:t>
      </w:r>
    </w:p>
    <w:p w:rsidR="00345BAC" w:rsidRDefault="00345BAC" w:rsidP="00345BA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ФАДН России проведет в октябре в Подмосковье III Всероссийский патриотический межнациональный лагерь молодежи «Поколение»</w:t>
      </w:r>
    </w:p>
    <w:p w:rsidR="00345BAC" w:rsidRDefault="00345BAC" w:rsidP="00345BA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ФАДН России вновь приглашает лидеров студенческих, молодежных и общественных организаций, этнокультурных объединений из разных регионов страны встретиться в «Поколении». Всероссийский патриотический межнациональный лагерь молодежи с таким названием пройдет уже в третий раз в Московской области - с 16 по 21 октября.</w:t>
      </w:r>
    </w:p>
    <w:p w:rsidR="00345BAC" w:rsidRDefault="00345BAC" w:rsidP="00345BA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Его участников ждут встречи с интересными людьми, которые поделятся историями своих успехов: политиками, общественными деятелями, артистами, музыкантами, писателями, а также мастер-классы по актерскому мастерству, ораторскому искусству, выступлениям на публике.</w:t>
      </w:r>
    </w:p>
    <w:p w:rsidR="00345BAC" w:rsidRDefault="00345BAC" w:rsidP="00345BA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течение всей смены под руководством профессиональных режиссеров, продюсеров, операторов ребята будут работать над созданием социальных роликов по межнациональной тематике, которые затем будут транслироваться на региональных телеканалах.</w:t>
      </w:r>
    </w:p>
    <w:p w:rsidR="00345BAC" w:rsidRDefault="00345BAC" w:rsidP="00345BA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Учебная программа также включает практические занятия по </w:t>
      </w:r>
      <w:proofErr w:type="spellStart"/>
      <w:r>
        <w:rPr>
          <w:color w:val="000000"/>
          <w:sz w:val="27"/>
          <w:szCs w:val="27"/>
        </w:rPr>
        <w:t>командообразованию</w:t>
      </w:r>
      <w:proofErr w:type="spellEnd"/>
      <w:r>
        <w:rPr>
          <w:color w:val="000000"/>
          <w:sz w:val="27"/>
          <w:szCs w:val="27"/>
        </w:rPr>
        <w:t>, деловые игры, спортивные мероприятия, экскурсии.</w:t>
      </w:r>
    </w:p>
    <w:p w:rsidR="00345BAC" w:rsidRDefault="00345BAC" w:rsidP="00345BA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Каждый вечер будет посвящен знакомству с культурой и традициями разных народов России. Участники будут петь на своих родных языках, исполнять национальные танцы.</w:t>
      </w:r>
    </w:p>
    <w:p w:rsidR="00345BAC" w:rsidRDefault="00345BAC" w:rsidP="00345BA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«Лагерь «Поколение» стал той площадкой, где национальные различия служат основой для диалога и объединения, а не соперничества. Главный результат таких специализированных смен в том, что ребята продолжают общаться после окончания работы лагеря, ездят друг к другу</w:t>
      </w:r>
    </w:p>
    <w:p w:rsidR="00345BAC" w:rsidRDefault="00345BAC" w:rsidP="00345BA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гости, вместе реализуют социальные проекты», - говорит руководитель ФАДН России Игорь Баринов.</w:t>
      </w:r>
    </w:p>
    <w:p w:rsidR="00345BAC" w:rsidRDefault="00345BAC" w:rsidP="00345BA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Завершится лагерь большим концертом и награждением авторов лучших короткометражек.</w:t>
      </w:r>
    </w:p>
    <w:p w:rsidR="00345BAC" w:rsidRDefault="00345BAC" w:rsidP="00345BA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Напомним, в прошлом году в Подмосковье приехали более 150 лидеров студенческих, молодежных и общественных организаций, этнокультурных объединений из 73 регионов России и стран ближнего зарубежья: Армении, Белоруссии, Азербайджана, Казахстана, Молдовы, Узбекистана, Абхазии. Они получили уникальную возможность пообщаться с председателем политической партии «Справедливая Россия» Сергеем Мироновым, депутатом Государственной Думы Отари </w:t>
      </w:r>
      <w:proofErr w:type="spellStart"/>
      <w:r>
        <w:rPr>
          <w:color w:val="000000"/>
          <w:sz w:val="27"/>
          <w:szCs w:val="27"/>
        </w:rPr>
        <w:t>Аршбой</w:t>
      </w:r>
      <w:proofErr w:type="spellEnd"/>
      <w:r>
        <w:rPr>
          <w:color w:val="000000"/>
          <w:sz w:val="27"/>
          <w:szCs w:val="27"/>
        </w:rPr>
        <w:t>, олимпийскими чемпионами, известными актерами и телеведущими.</w:t>
      </w:r>
    </w:p>
    <w:p w:rsidR="0059223C" w:rsidRDefault="0059223C"/>
    <w:sectPr w:rsidR="00592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AC"/>
    <w:rsid w:val="0009116B"/>
    <w:rsid w:val="00345BAC"/>
    <w:rsid w:val="003A5591"/>
    <w:rsid w:val="0059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2019-07-30T08:27:00Z</dcterms:created>
  <dcterms:modified xsi:type="dcterms:W3CDTF">2019-07-30T08:28:00Z</dcterms:modified>
</cp:coreProperties>
</file>